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93342" w14:textId="77777777" w:rsidR="00C55E66" w:rsidRDefault="00C55E66" w:rsidP="00C55E66">
      <w:pPr>
        <w:tabs>
          <w:tab w:val="num" w:pos="426"/>
        </w:tabs>
        <w:ind w:left="426" w:hanging="426"/>
        <w:rPr>
          <w:color w:val="7F3F00"/>
          <w:sz w:val="72"/>
          <w:szCs w:val="72"/>
        </w:rPr>
      </w:pPr>
      <w:r w:rsidRPr="00C55E66">
        <w:rPr>
          <w:noProof/>
          <w:color w:val="215E99" w:themeColor="text2" w:themeTint="B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D3D111C" wp14:editId="0DB804F3">
            <wp:simplePos x="0" y="0"/>
            <wp:positionH relativeFrom="column">
              <wp:posOffset>4298950</wp:posOffset>
            </wp:positionH>
            <wp:positionV relativeFrom="paragraph">
              <wp:posOffset>0</wp:posOffset>
            </wp:positionV>
            <wp:extent cx="2383200" cy="2383200"/>
            <wp:effectExtent l="0" t="0" r="0" b="0"/>
            <wp:wrapTight wrapText="bothSides">
              <wp:wrapPolygon edited="0">
                <wp:start x="9151" y="345"/>
                <wp:lineTo x="7770" y="1036"/>
                <wp:lineTo x="5007" y="2935"/>
                <wp:lineTo x="3799" y="5871"/>
                <wp:lineTo x="3799" y="8978"/>
                <wp:lineTo x="5180" y="11741"/>
                <wp:lineTo x="5180" y="12259"/>
                <wp:lineTo x="9496" y="14504"/>
                <wp:lineTo x="10705" y="14504"/>
                <wp:lineTo x="2590" y="15540"/>
                <wp:lineTo x="2072" y="16921"/>
                <wp:lineTo x="2763" y="17266"/>
                <wp:lineTo x="1036" y="18129"/>
                <wp:lineTo x="1036" y="18820"/>
                <wp:lineTo x="2072" y="20029"/>
                <wp:lineTo x="2417" y="20547"/>
                <wp:lineTo x="19511" y="20547"/>
                <wp:lineTo x="20547" y="19511"/>
                <wp:lineTo x="20547" y="18475"/>
                <wp:lineTo x="19511" y="17266"/>
                <wp:lineTo x="19856" y="15712"/>
                <wp:lineTo x="18647" y="15367"/>
                <wp:lineTo x="10705" y="14504"/>
                <wp:lineTo x="12086" y="14504"/>
                <wp:lineTo x="16230" y="12432"/>
                <wp:lineTo x="16403" y="11741"/>
                <wp:lineTo x="17612" y="9151"/>
                <wp:lineTo x="17784" y="6216"/>
                <wp:lineTo x="16748" y="3108"/>
                <wp:lineTo x="13986" y="1209"/>
                <wp:lineTo x="12432" y="345"/>
                <wp:lineTo x="9151" y="345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C17041E-51D3-427D-5255-8470ADB5F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C17041E-51D3-427D-5255-8470ADB5F1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E66">
        <w:rPr>
          <w:color w:val="215E99" w:themeColor="text2" w:themeTint="BF"/>
          <w:sz w:val="72"/>
          <w:szCs w:val="72"/>
        </w:rPr>
        <w:t>YOU ARE INVITED!</w:t>
      </w:r>
    </w:p>
    <w:p w14:paraId="73D726A7" w14:textId="63F4DCD1" w:rsidR="00C55E66" w:rsidRPr="00C55E66" w:rsidRDefault="00C55E66" w:rsidP="00C55E66">
      <w:pPr>
        <w:spacing w:after="0" w:line="240" w:lineRule="auto"/>
        <w:rPr>
          <w:b/>
          <w:bCs/>
          <w:color w:val="215E99" w:themeColor="text2" w:themeTint="BF"/>
          <w:sz w:val="40"/>
          <w:szCs w:val="40"/>
        </w:rPr>
      </w:pPr>
      <w:r w:rsidRPr="00C55E66">
        <w:rPr>
          <w:b/>
          <w:bCs/>
          <w:color w:val="215E99" w:themeColor="text2" w:themeTint="BF"/>
          <w:sz w:val="40"/>
          <w:szCs w:val="40"/>
        </w:rPr>
        <w:t>BIPOC People with Disabilities &amp; Deaf People</w:t>
      </w:r>
    </w:p>
    <w:p w14:paraId="6B97E117" w14:textId="77777777" w:rsidR="00F3398C" w:rsidRDefault="00F3398C" w:rsidP="00BE44F9">
      <w:pPr>
        <w:tabs>
          <w:tab w:val="num" w:pos="426"/>
        </w:tabs>
        <w:spacing w:after="0" w:line="240" w:lineRule="auto"/>
        <w:ind w:left="426" w:hanging="357"/>
        <w:rPr>
          <w:sz w:val="32"/>
          <w:szCs w:val="32"/>
        </w:rPr>
      </w:pPr>
    </w:p>
    <w:p w14:paraId="585CB8DE" w14:textId="7E43015A" w:rsidR="00C55E66" w:rsidRPr="00C55E66" w:rsidRDefault="00C55E66" w:rsidP="00BE44F9">
      <w:pPr>
        <w:tabs>
          <w:tab w:val="num" w:pos="426"/>
        </w:tabs>
        <w:spacing w:after="0" w:line="240" w:lineRule="auto"/>
        <w:ind w:left="426" w:hanging="357"/>
        <w:rPr>
          <w:sz w:val="32"/>
          <w:szCs w:val="32"/>
        </w:rPr>
      </w:pPr>
      <w:r w:rsidRPr="00C55E66">
        <w:rPr>
          <w:sz w:val="32"/>
          <w:szCs w:val="32"/>
        </w:rPr>
        <w:t xml:space="preserve">The </w:t>
      </w:r>
      <w:proofErr w:type="spellStart"/>
      <w:r w:rsidRPr="00C55E66">
        <w:rPr>
          <w:sz w:val="32"/>
          <w:szCs w:val="32"/>
        </w:rPr>
        <w:t>Nunavummi</w:t>
      </w:r>
      <w:proofErr w:type="spellEnd"/>
      <w:r w:rsidRPr="00C55E66">
        <w:rPr>
          <w:sz w:val="32"/>
          <w:szCs w:val="32"/>
        </w:rPr>
        <w:t xml:space="preserve"> Disability Makinnasuaqtiit </w:t>
      </w:r>
    </w:p>
    <w:p w14:paraId="3BB16959" w14:textId="26BD6D74" w:rsidR="00C55E66" w:rsidRPr="00C55E66" w:rsidRDefault="00C55E66" w:rsidP="00BE44F9">
      <w:pPr>
        <w:tabs>
          <w:tab w:val="num" w:pos="426"/>
        </w:tabs>
        <w:spacing w:after="0" w:line="240" w:lineRule="auto"/>
        <w:ind w:left="426" w:hanging="357"/>
        <w:rPr>
          <w:sz w:val="32"/>
          <w:szCs w:val="32"/>
        </w:rPr>
      </w:pPr>
      <w:r w:rsidRPr="00C55E66">
        <w:rPr>
          <w:sz w:val="32"/>
          <w:szCs w:val="32"/>
        </w:rPr>
        <w:t>Society invites you to a webinar and dialogue</w:t>
      </w:r>
    </w:p>
    <w:p w14:paraId="4A04AF32" w14:textId="59738443" w:rsidR="00C55E66" w:rsidRPr="00C55E66" w:rsidRDefault="005100B2" w:rsidP="00BE44F9">
      <w:pPr>
        <w:tabs>
          <w:tab w:val="num" w:pos="426"/>
        </w:tabs>
        <w:spacing w:after="0" w:line="240" w:lineRule="auto"/>
        <w:ind w:left="426" w:hanging="357"/>
        <w:rPr>
          <w:sz w:val="32"/>
          <w:szCs w:val="32"/>
        </w:rPr>
      </w:pPr>
      <w:r w:rsidRPr="005100B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8EA505" wp14:editId="4C54A36E">
                <wp:simplePos x="0" y="0"/>
                <wp:positionH relativeFrom="column">
                  <wp:posOffset>4326255</wp:posOffset>
                </wp:positionH>
                <wp:positionV relativeFrom="paragraph">
                  <wp:posOffset>234315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0AF4" w14:textId="3682A699" w:rsidR="005100B2" w:rsidRPr="00ED7B3B" w:rsidRDefault="00ED7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B3B">
                              <w:rPr>
                                <w:sz w:val="20"/>
                                <w:szCs w:val="20"/>
                              </w:rPr>
                              <w:t xml:space="preserve">Image Description: Logo </w:t>
                            </w:r>
                            <w:proofErr w:type="spellStart"/>
                            <w:r w:rsidR="005100B2" w:rsidRPr="00ED7B3B">
                              <w:rPr>
                                <w:sz w:val="20"/>
                                <w:szCs w:val="20"/>
                              </w:rPr>
                              <w:t>Nunavummi</w:t>
                            </w:r>
                            <w:proofErr w:type="spellEnd"/>
                            <w:r w:rsidR="005100B2" w:rsidRPr="00ED7B3B">
                              <w:rPr>
                                <w:sz w:val="20"/>
                                <w:szCs w:val="20"/>
                              </w:rPr>
                              <w:t xml:space="preserve"> Disability Makinnasuaqtiit</w:t>
                            </w:r>
                            <w:r w:rsidRPr="00ED7B3B">
                              <w:rPr>
                                <w:sz w:val="20"/>
                                <w:szCs w:val="20"/>
                              </w:rPr>
                              <w:t xml:space="preserve">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EA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65pt;margin-top:18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B/K9BjfAAAACwEAAA8AAAAAAAAAAAAAAAAAawQAAGRycy9kb3ducmV2LnhtbFBLBQYAAAAABAAE&#10;APMAAAB3BQAAAAA=&#10;">
                <v:textbox style="mso-fit-shape-to-text:t">
                  <w:txbxContent>
                    <w:p w14:paraId="27EA0AF4" w14:textId="3682A699" w:rsidR="005100B2" w:rsidRPr="00ED7B3B" w:rsidRDefault="00ED7B3B">
                      <w:pPr>
                        <w:rPr>
                          <w:sz w:val="20"/>
                          <w:szCs w:val="20"/>
                        </w:rPr>
                      </w:pPr>
                      <w:r w:rsidRPr="00ED7B3B">
                        <w:rPr>
                          <w:sz w:val="20"/>
                          <w:szCs w:val="20"/>
                        </w:rPr>
                        <w:t xml:space="preserve">Image Description: Logo </w:t>
                      </w:r>
                      <w:proofErr w:type="spellStart"/>
                      <w:r w:rsidR="005100B2" w:rsidRPr="00ED7B3B">
                        <w:rPr>
                          <w:sz w:val="20"/>
                          <w:szCs w:val="20"/>
                        </w:rPr>
                        <w:t>Nunavummi</w:t>
                      </w:r>
                      <w:proofErr w:type="spellEnd"/>
                      <w:r w:rsidR="005100B2" w:rsidRPr="00ED7B3B">
                        <w:rPr>
                          <w:sz w:val="20"/>
                          <w:szCs w:val="20"/>
                        </w:rPr>
                        <w:t xml:space="preserve"> Disability Makinnasuaqtiit</w:t>
                      </w:r>
                      <w:r w:rsidRPr="00ED7B3B">
                        <w:rPr>
                          <w:sz w:val="20"/>
                          <w:szCs w:val="20"/>
                        </w:rPr>
                        <w:t xml:space="preserve">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E66" w:rsidRPr="00C55E66">
        <w:rPr>
          <w:sz w:val="32"/>
          <w:szCs w:val="32"/>
        </w:rPr>
        <w:t>for National Accessibility Week 2024!</w:t>
      </w:r>
    </w:p>
    <w:p w14:paraId="1D18F7BE" w14:textId="2AD171FD" w:rsidR="00C55E66" w:rsidRPr="004C359E" w:rsidRDefault="004C359E" w:rsidP="00426C80">
      <w:pPr>
        <w:tabs>
          <w:tab w:val="num" w:pos="426"/>
        </w:tabs>
        <w:spacing w:after="0" w:line="240" w:lineRule="auto"/>
        <w:ind w:left="2160" w:hanging="357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072A322" w14:textId="3AC97301" w:rsidR="00C55E66" w:rsidRPr="00C55E66" w:rsidRDefault="00C55E66" w:rsidP="00BE44F9">
      <w:pPr>
        <w:tabs>
          <w:tab w:val="num" w:pos="426"/>
        </w:tabs>
        <w:spacing w:after="0" w:line="240" w:lineRule="auto"/>
        <w:ind w:left="426" w:hanging="357"/>
        <w:rPr>
          <w:sz w:val="28"/>
          <w:szCs w:val="28"/>
        </w:rPr>
      </w:pPr>
      <w:r w:rsidRPr="00BE44F9">
        <w:rPr>
          <w:b/>
          <w:bCs/>
          <w:sz w:val="28"/>
          <w:szCs w:val="28"/>
        </w:rPr>
        <w:t>When:</w:t>
      </w:r>
      <w:r w:rsidRPr="00C55E6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55E66">
        <w:rPr>
          <w:sz w:val="28"/>
          <w:szCs w:val="28"/>
        </w:rPr>
        <w:t>Tuesday May 28, 2024</w:t>
      </w:r>
    </w:p>
    <w:p w14:paraId="253AFADE" w14:textId="040F1F38" w:rsidR="00C55E66" w:rsidRDefault="00C55E66" w:rsidP="0E428125">
      <w:pPr>
        <w:tabs>
          <w:tab w:val="num" w:pos="426"/>
        </w:tabs>
        <w:spacing w:after="0" w:line="240" w:lineRule="auto"/>
        <w:ind w:left="426" w:hanging="357"/>
        <w:rPr>
          <w:sz w:val="28"/>
          <w:szCs w:val="28"/>
        </w:rPr>
      </w:pPr>
      <w:r w:rsidRPr="0E428125">
        <w:rPr>
          <w:b/>
          <w:bCs/>
          <w:sz w:val="28"/>
          <w:szCs w:val="28"/>
        </w:rPr>
        <w:t>Time:</w:t>
      </w:r>
      <w:r w:rsidRPr="0E428125">
        <w:rPr>
          <w:sz w:val="28"/>
          <w:szCs w:val="28"/>
        </w:rPr>
        <w:t xml:space="preserve"> </w:t>
      </w:r>
      <w:r>
        <w:tab/>
      </w:r>
      <w:r w:rsidR="3875712D" w:rsidRPr="0E428125">
        <w:rPr>
          <w:sz w:val="28"/>
          <w:szCs w:val="28"/>
        </w:rPr>
        <w:t>10:00-12:00 PM PT</w:t>
      </w:r>
    </w:p>
    <w:p w14:paraId="3D3E1024" w14:textId="38C6A82A" w:rsidR="3875712D" w:rsidRDefault="3875712D" w:rsidP="0E428125">
      <w:pPr>
        <w:tabs>
          <w:tab w:val="num" w:pos="426"/>
        </w:tabs>
        <w:spacing w:after="0" w:line="240" w:lineRule="auto"/>
        <w:ind w:left="426" w:hanging="357"/>
        <w:rPr>
          <w:sz w:val="28"/>
          <w:szCs w:val="28"/>
        </w:rPr>
      </w:pPr>
      <w:r w:rsidRPr="0E428125">
        <w:rPr>
          <w:sz w:val="28"/>
          <w:szCs w:val="28"/>
        </w:rPr>
        <w:t xml:space="preserve">                        11:00-1:00 PM MT</w:t>
      </w:r>
    </w:p>
    <w:p w14:paraId="17EB8A8B" w14:textId="474EADDE" w:rsidR="3875712D" w:rsidRDefault="3875712D" w:rsidP="0E428125">
      <w:pPr>
        <w:tabs>
          <w:tab w:val="num" w:pos="720"/>
        </w:tabs>
        <w:spacing w:after="0" w:line="240" w:lineRule="auto"/>
        <w:ind w:left="714" w:hanging="357"/>
        <w:rPr>
          <w:sz w:val="28"/>
          <w:szCs w:val="28"/>
        </w:rPr>
      </w:pPr>
      <w:r w:rsidRPr="0E428125">
        <w:rPr>
          <w:sz w:val="28"/>
          <w:szCs w:val="28"/>
        </w:rPr>
        <w:t xml:space="preserve">                   12:00-2:00 PM CT</w:t>
      </w:r>
    </w:p>
    <w:p w14:paraId="764AFFBB" w14:textId="4A554A39" w:rsidR="3875712D" w:rsidRDefault="3875712D" w:rsidP="0E428125">
      <w:pPr>
        <w:tabs>
          <w:tab w:val="num" w:pos="720"/>
        </w:tabs>
        <w:spacing w:after="0" w:line="240" w:lineRule="auto"/>
        <w:ind w:left="714" w:hanging="357"/>
        <w:rPr>
          <w:sz w:val="28"/>
          <w:szCs w:val="28"/>
        </w:rPr>
      </w:pPr>
      <w:r w:rsidRPr="0E428125">
        <w:rPr>
          <w:sz w:val="28"/>
          <w:szCs w:val="28"/>
        </w:rPr>
        <w:t xml:space="preserve">                   1:00-3:00 PM ET</w:t>
      </w:r>
    </w:p>
    <w:p w14:paraId="24D239FA" w14:textId="6674ACFC" w:rsidR="3875712D" w:rsidRDefault="3875712D" w:rsidP="0E428125">
      <w:pPr>
        <w:tabs>
          <w:tab w:val="num" w:pos="720"/>
        </w:tabs>
        <w:spacing w:after="0" w:line="240" w:lineRule="auto"/>
        <w:ind w:left="714" w:hanging="357"/>
        <w:rPr>
          <w:sz w:val="28"/>
          <w:szCs w:val="28"/>
        </w:rPr>
      </w:pPr>
      <w:r w:rsidRPr="0E428125">
        <w:rPr>
          <w:sz w:val="28"/>
          <w:szCs w:val="28"/>
        </w:rPr>
        <w:t xml:space="preserve">                   2:00-4:00 PM AT</w:t>
      </w:r>
    </w:p>
    <w:p w14:paraId="0A03B041" w14:textId="5179A39E" w:rsidR="00BE44F9" w:rsidRDefault="107824B9" w:rsidP="00F3398C">
      <w:pPr>
        <w:tabs>
          <w:tab w:val="num" w:pos="426"/>
        </w:tabs>
        <w:spacing w:after="0" w:line="240" w:lineRule="auto"/>
        <w:ind w:left="426"/>
        <w:rPr>
          <w:sz w:val="28"/>
          <w:szCs w:val="28"/>
        </w:rPr>
      </w:pPr>
      <w:r w:rsidRPr="0E428125">
        <w:rPr>
          <w:sz w:val="28"/>
          <w:szCs w:val="28"/>
        </w:rPr>
        <w:t xml:space="preserve">                  </w:t>
      </w:r>
      <w:r w:rsidR="0F855571" w:rsidRPr="0E428125">
        <w:rPr>
          <w:sz w:val="28"/>
          <w:szCs w:val="28"/>
        </w:rPr>
        <w:t xml:space="preserve">            </w:t>
      </w:r>
      <w:r w:rsidR="2228BE63" w:rsidRPr="0E428125">
        <w:rPr>
          <w:sz w:val="28"/>
          <w:szCs w:val="28"/>
        </w:rPr>
        <w:t xml:space="preserve">       </w:t>
      </w:r>
      <w:r w:rsidR="6BA08E78" w:rsidRPr="0E428125">
        <w:rPr>
          <w:sz w:val="28"/>
          <w:szCs w:val="28"/>
        </w:rPr>
        <w:t xml:space="preserve">       </w:t>
      </w:r>
    </w:p>
    <w:p w14:paraId="2B208B8D" w14:textId="2676FB12" w:rsidR="00BE44F9" w:rsidRDefault="00BE44F9" w:rsidP="00BE44F9">
      <w:pPr>
        <w:tabs>
          <w:tab w:val="num" w:pos="720"/>
        </w:tabs>
        <w:spacing w:after="0" w:line="240" w:lineRule="auto"/>
        <w:rPr>
          <w:sz w:val="28"/>
          <w:szCs w:val="28"/>
        </w:rPr>
      </w:pPr>
      <w:r w:rsidRPr="00BE44F9">
        <w:rPr>
          <w:b/>
          <w:bCs/>
          <w:sz w:val="28"/>
          <w:szCs w:val="28"/>
        </w:rPr>
        <w:t>RSVP: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hyperlink r:id="rId6" w:history="1">
        <w:r w:rsidRPr="00EE09D9">
          <w:rPr>
            <w:rStyle w:val="Hyperlink"/>
            <w:sz w:val="28"/>
            <w:szCs w:val="28"/>
          </w:rPr>
          <w:t>d.rajan@irisinstitute.ca</w:t>
        </w:r>
      </w:hyperlink>
      <w:r>
        <w:rPr>
          <w:sz w:val="28"/>
          <w:szCs w:val="28"/>
        </w:rPr>
        <w:t xml:space="preserve"> </w:t>
      </w:r>
    </w:p>
    <w:p w14:paraId="5D2D01E9" w14:textId="77777777" w:rsidR="00EB5C88" w:rsidRPr="003C6B52" w:rsidRDefault="00EB5C88" w:rsidP="00BE44F9">
      <w:pPr>
        <w:tabs>
          <w:tab w:val="num" w:pos="720"/>
        </w:tabs>
        <w:spacing w:after="0" w:line="240" w:lineRule="auto"/>
        <w:rPr>
          <w:b/>
          <w:bCs/>
          <w:sz w:val="28"/>
          <w:szCs w:val="28"/>
        </w:rPr>
      </w:pPr>
    </w:p>
    <w:p w14:paraId="48842951" w14:textId="129DEDE5" w:rsidR="003C6B52" w:rsidRPr="003C6B52" w:rsidRDefault="00C55E66" w:rsidP="003C6B52">
      <w:pPr>
        <w:rPr>
          <w:rFonts w:eastAsia="Times New Roman"/>
          <w:color w:val="000000"/>
          <w:sz w:val="28"/>
          <w:szCs w:val="28"/>
        </w:rPr>
      </w:pPr>
      <w:r w:rsidRPr="003C6B52">
        <w:rPr>
          <w:b/>
          <w:bCs/>
          <w:sz w:val="28"/>
          <w:szCs w:val="28"/>
        </w:rPr>
        <w:t xml:space="preserve">Zoom Link:  </w:t>
      </w:r>
      <w:hyperlink r:id="rId7" w:history="1">
        <w:r w:rsidR="003C6B52" w:rsidRPr="003C6B52">
          <w:rPr>
            <w:rStyle w:val="Hyperlink"/>
            <w:rFonts w:eastAsia="Times New Roman"/>
            <w:sz w:val="28"/>
            <w:szCs w:val="28"/>
          </w:rPr>
          <w:t>https://us02web.zoom.us/j/88369679597</w:t>
        </w:r>
      </w:hyperlink>
    </w:p>
    <w:p w14:paraId="4A534623" w14:textId="62A722BB" w:rsidR="003C6B52" w:rsidRDefault="003C6B52" w:rsidP="003C6B5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ID: 883 6967 9597</w:t>
      </w:r>
    </w:p>
    <w:p w14:paraId="77B67CE3" w14:textId="77777777" w:rsidR="003C6B52" w:rsidRDefault="003C6B52" w:rsidP="003C6B5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One tap mobile</w:t>
      </w:r>
    </w:p>
    <w:p w14:paraId="2EE1F7F1" w14:textId="77777777" w:rsidR="003C6B52" w:rsidRDefault="003C6B52" w:rsidP="003C6B5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</w:t>
      </w:r>
      <w:proofErr w:type="gramStart"/>
      <w:r>
        <w:rPr>
          <w:rFonts w:eastAsia="Times New Roman"/>
          <w:color w:val="000000"/>
        </w:rPr>
        <w:t>16475580588,,</w:t>
      </w:r>
      <w:proofErr w:type="gramEnd"/>
      <w:r>
        <w:rPr>
          <w:rFonts w:eastAsia="Times New Roman"/>
          <w:color w:val="000000"/>
        </w:rPr>
        <w:t>88369679597# Canada</w:t>
      </w:r>
    </w:p>
    <w:p w14:paraId="2DF1AC8C" w14:textId="77777777" w:rsidR="003C6B52" w:rsidRDefault="003C6B52" w:rsidP="003C6B5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</w:t>
      </w:r>
      <w:proofErr w:type="gramStart"/>
      <w:r>
        <w:rPr>
          <w:rFonts w:eastAsia="Times New Roman"/>
          <w:color w:val="000000"/>
        </w:rPr>
        <w:t>17789072071,,</w:t>
      </w:r>
      <w:proofErr w:type="gramEnd"/>
      <w:r>
        <w:rPr>
          <w:rFonts w:eastAsia="Times New Roman"/>
          <w:color w:val="000000"/>
        </w:rPr>
        <w:t>88369679597# Canada</w:t>
      </w:r>
    </w:p>
    <w:p w14:paraId="2B754217" w14:textId="77777777" w:rsidR="003C6B52" w:rsidRDefault="003C6B52" w:rsidP="003C6B52">
      <w:pPr>
        <w:rPr>
          <w:rFonts w:eastAsia="Times New Roman"/>
          <w:color w:val="000000"/>
        </w:rPr>
      </w:pPr>
    </w:p>
    <w:p w14:paraId="432E04AA" w14:textId="3429A1FC" w:rsidR="00BE44F9" w:rsidRPr="00BE44F9" w:rsidRDefault="003C6B52" w:rsidP="003C6B52">
      <w:pPr>
        <w:spacing w:after="0" w:line="240" w:lineRule="auto"/>
        <w:rPr>
          <w:sz w:val="24"/>
          <w:szCs w:val="24"/>
          <w:lang w:val="en-US"/>
        </w:rPr>
      </w:pPr>
      <w:r w:rsidRPr="0072692C">
        <w:rPr>
          <w:sz w:val="24"/>
          <w:szCs w:val="24"/>
        </w:rPr>
        <w:t xml:space="preserve">Learn about the </w:t>
      </w:r>
      <w:r>
        <w:rPr>
          <w:sz w:val="24"/>
          <w:szCs w:val="24"/>
        </w:rPr>
        <w:t xml:space="preserve">issues of </w:t>
      </w:r>
      <w:r w:rsidRPr="0072692C">
        <w:rPr>
          <w:sz w:val="24"/>
          <w:szCs w:val="24"/>
        </w:rPr>
        <w:t>divers</w:t>
      </w:r>
      <w:r>
        <w:rPr>
          <w:sz w:val="24"/>
          <w:szCs w:val="24"/>
        </w:rPr>
        <w:t>e</w:t>
      </w:r>
      <w:r w:rsidRPr="0072692C">
        <w:rPr>
          <w:sz w:val="24"/>
          <w:szCs w:val="24"/>
        </w:rPr>
        <w:t xml:space="preserve"> BIPOC people with disabilities and Deaf people communities</w:t>
      </w:r>
      <w:r>
        <w:rPr>
          <w:sz w:val="24"/>
          <w:szCs w:val="24"/>
        </w:rPr>
        <w:t xml:space="preserve"> and join in on the discussion! </w:t>
      </w:r>
      <w:r w:rsidR="00C55E66" w:rsidRPr="00BE44F9">
        <w:rPr>
          <w:sz w:val="24"/>
          <w:szCs w:val="24"/>
        </w:rPr>
        <w:t>Facilitat</w:t>
      </w:r>
      <w:r w:rsidR="004562AC">
        <w:rPr>
          <w:sz w:val="24"/>
          <w:szCs w:val="24"/>
        </w:rPr>
        <w:t xml:space="preserve">or - </w:t>
      </w:r>
      <w:r w:rsidR="00C55E66" w:rsidRPr="00BE44F9">
        <w:rPr>
          <w:sz w:val="24"/>
          <w:szCs w:val="24"/>
        </w:rPr>
        <w:t>Doris Rajan, IRIS Institute</w:t>
      </w:r>
      <w:r w:rsidR="004562AC">
        <w:rPr>
          <w:sz w:val="24"/>
          <w:szCs w:val="24"/>
        </w:rPr>
        <w:t xml:space="preserve">; </w:t>
      </w:r>
      <w:r w:rsidR="00C55E66" w:rsidRPr="00BE44F9">
        <w:rPr>
          <w:sz w:val="24"/>
          <w:szCs w:val="24"/>
        </w:rPr>
        <w:t>Guest Panel</w:t>
      </w:r>
      <w:r w:rsidR="004562AC">
        <w:rPr>
          <w:sz w:val="24"/>
          <w:szCs w:val="24"/>
        </w:rPr>
        <w:t xml:space="preserve"> - </w:t>
      </w:r>
      <w:r w:rsidR="00C55E66" w:rsidRPr="00BE44F9">
        <w:rPr>
          <w:sz w:val="24"/>
          <w:szCs w:val="24"/>
          <w:lang w:val="en-US"/>
        </w:rPr>
        <w:t>Kelly Johnson, Lana Pahkopewin,</w:t>
      </w:r>
      <w:r w:rsidR="004562AC">
        <w:rPr>
          <w:sz w:val="24"/>
          <w:szCs w:val="24"/>
          <w:lang w:val="en-US"/>
        </w:rPr>
        <w:t xml:space="preserve"> </w:t>
      </w:r>
      <w:r w:rsidR="00C55E66" w:rsidRPr="00BE44F9">
        <w:rPr>
          <w:sz w:val="24"/>
          <w:szCs w:val="24"/>
          <w:lang w:val="en-US"/>
        </w:rPr>
        <w:t>Andrea Zachary</w:t>
      </w:r>
      <w:r w:rsidR="00BE44F9" w:rsidRPr="00BE44F9">
        <w:rPr>
          <w:sz w:val="24"/>
          <w:szCs w:val="24"/>
          <w:lang w:val="en-US"/>
        </w:rPr>
        <w:t>,</w:t>
      </w:r>
      <w:r w:rsidR="00C55E66" w:rsidRPr="00BE44F9">
        <w:rPr>
          <w:sz w:val="24"/>
          <w:szCs w:val="24"/>
          <w:lang w:val="en-US"/>
        </w:rPr>
        <w:t xml:space="preserve"> and</w:t>
      </w:r>
      <w:r w:rsidR="004562AC">
        <w:rPr>
          <w:sz w:val="24"/>
          <w:szCs w:val="24"/>
          <w:lang w:val="en-US"/>
        </w:rPr>
        <w:t xml:space="preserve"> </w:t>
      </w:r>
      <w:r w:rsidR="00C55E66" w:rsidRPr="00BE44F9">
        <w:rPr>
          <w:sz w:val="24"/>
          <w:szCs w:val="24"/>
          <w:lang w:val="en-US"/>
        </w:rPr>
        <w:t>Bee Soh</w:t>
      </w:r>
      <w:r>
        <w:rPr>
          <w:sz w:val="24"/>
          <w:szCs w:val="24"/>
          <w:lang w:val="en-US"/>
        </w:rPr>
        <w:t>.</w:t>
      </w:r>
    </w:p>
    <w:p w14:paraId="4C091FCA" w14:textId="6198C966" w:rsidR="003C6B52" w:rsidRDefault="003C6B52" w:rsidP="003C6B52">
      <w:pPr>
        <w:rPr>
          <w:sz w:val="24"/>
          <w:szCs w:val="24"/>
        </w:rPr>
      </w:pPr>
      <w:r w:rsidRPr="00C55E66">
        <w:rPr>
          <w:noProof/>
        </w:rPr>
        <w:drawing>
          <wp:anchor distT="0" distB="0" distL="114300" distR="114300" simplePos="0" relativeHeight="251660288" behindDoc="1" locked="0" layoutInCell="1" allowOverlap="1" wp14:anchorId="4A563CAF" wp14:editId="62DAC521">
            <wp:simplePos x="0" y="0"/>
            <wp:positionH relativeFrom="column">
              <wp:posOffset>552450</wp:posOffset>
            </wp:positionH>
            <wp:positionV relativeFrom="paragraph">
              <wp:posOffset>161290</wp:posOffset>
            </wp:positionV>
            <wp:extent cx="3538800" cy="1044000"/>
            <wp:effectExtent l="0" t="0" r="5080" b="3810"/>
            <wp:wrapTight wrapText="bothSides">
              <wp:wrapPolygon edited="0">
                <wp:start x="0" y="0"/>
                <wp:lineTo x="0" y="21285"/>
                <wp:lineTo x="21515" y="21285"/>
                <wp:lineTo x="21515" y="0"/>
                <wp:lineTo x="0" y="0"/>
              </wp:wrapPolygon>
            </wp:wrapTight>
            <wp:docPr id="4" name="Picture 3" descr="A banner for National AccessAbility Week 2024 from May 26 to June 1. ">
              <a:extLst xmlns:a="http://schemas.openxmlformats.org/drawingml/2006/main">
                <a:ext uri="{FF2B5EF4-FFF2-40B4-BE49-F238E27FC236}">
                  <a16:creationId xmlns:a16="http://schemas.microsoft.com/office/drawing/2014/main" id="{2193B5DB-C8C9-4C71-5CE0-CDE232B3E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anner for National AccessAbility Week 2024 from May 26 to June 1. ">
                      <a:extLst>
                        <a:ext uri="{FF2B5EF4-FFF2-40B4-BE49-F238E27FC236}">
                          <a16:creationId xmlns:a16="http://schemas.microsoft.com/office/drawing/2014/main" id="{2193B5DB-C8C9-4C71-5CE0-CDE232B3E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5145" w14:textId="74EDF645" w:rsidR="003C6B52" w:rsidRDefault="003C6B52" w:rsidP="003C6B52">
      <w:pPr>
        <w:rPr>
          <w:sz w:val="24"/>
          <w:szCs w:val="24"/>
        </w:rPr>
      </w:pPr>
      <w:r w:rsidRPr="005100B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DD5FC0" wp14:editId="68890EA3">
                <wp:simplePos x="0" y="0"/>
                <wp:positionH relativeFrom="column">
                  <wp:posOffset>4090670</wp:posOffset>
                </wp:positionH>
                <wp:positionV relativeFrom="paragraph">
                  <wp:posOffset>88900</wp:posOffset>
                </wp:positionV>
                <wp:extent cx="2012950" cy="447040"/>
                <wp:effectExtent l="0" t="0" r="25400" b="10160"/>
                <wp:wrapSquare wrapText="bothSides"/>
                <wp:docPr id="2128878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2EB6" w14:textId="0918A665" w:rsidR="00ED7B3B" w:rsidRPr="00ED7B3B" w:rsidRDefault="00ED7B3B" w:rsidP="00ED7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B3B">
                              <w:rPr>
                                <w:sz w:val="20"/>
                                <w:szCs w:val="20"/>
                              </w:rPr>
                              <w:t>Image Description: Logo</w:t>
                            </w:r>
                            <w:r w:rsidR="00F343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D7B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National Accessibility Week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5FC0" id="_x0000_s1027" type="#_x0000_t202" style="position:absolute;margin-left:322.1pt;margin-top:7pt;width:158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">
                <v:textbox>
                  <w:txbxContent>
                    <w:p w14:paraId="104C2EB6" w14:textId="0918A665" w:rsidR="00ED7B3B" w:rsidRPr="00ED7B3B" w:rsidRDefault="00ED7B3B" w:rsidP="00ED7B3B">
                      <w:pPr>
                        <w:rPr>
                          <w:sz w:val="20"/>
                          <w:szCs w:val="20"/>
                        </w:rPr>
                      </w:pPr>
                      <w:r w:rsidRPr="00ED7B3B">
                        <w:rPr>
                          <w:sz w:val="20"/>
                          <w:szCs w:val="20"/>
                        </w:rPr>
                        <w:t>Image Description: Logo</w:t>
                      </w:r>
                      <w:r w:rsidR="00F3436A">
                        <w:rPr>
                          <w:sz w:val="20"/>
                          <w:szCs w:val="20"/>
                        </w:rPr>
                        <w:t>,</w:t>
                      </w:r>
                      <w:r w:rsidRPr="00ED7B3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National Accessibility Week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8E86A" w14:textId="6D72609B" w:rsidR="003C6B52" w:rsidRDefault="003C6B52" w:rsidP="003C6B52">
      <w:pPr>
        <w:rPr>
          <w:sz w:val="24"/>
          <w:szCs w:val="24"/>
        </w:rPr>
      </w:pPr>
    </w:p>
    <w:p w14:paraId="5F2E9DF6" w14:textId="77777777" w:rsidR="003C6B52" w:rsidRDefault="003C6B52" w:rsidP="003C6B52">
      <w:pPr>
        <w:rPr>
          <w:sz w:val="24"/>
          <w:szCs w:val="24"/>
        </w:rPr>
      </w:pPr>
    </w:p>
    <w:p w14:paraId="3431C9AD" w14:textId="32D372F5" w:rsidR="00986795" w:rsidRDefault="003C6B52">
      <w:r>
        <w:rPr>
          <w:sz w:val="24"/>
          <w:szCs w:val="24"/>
        </w:rPr>
        <w:t xml:space="preserve">ASL and CART (real time captioning) available. </w:t>
      </w:r>
      <w:r w:rsidRPr="004C3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let us know if you need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accessible copy of the PowerPoint presentation before the event!</w:t>
      </w:r>
    </w:p>
    <w:sectPr w:rsidR="00986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340D"/>
    <w:multiLevelType w:val="hybridMultilevel"/>
    <w:tmpl w:val="C7AA7F16"/>
    <w:lvl w:ilvl="0" w:tplc="10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EA33CC"/>
    <w:multiLevelType w:val="hybridMultilevel"/>
    <w:tmpl w:val="A860ED54"/>
    <w:lvl w:ilvl="0" w:tplc="559809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05A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6B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235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F9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AE4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B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2E7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6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D0A"/>
    <w:multiLevelType w:val="hybridMultilevel"/>
    <w:tmpl w:val="9DD4795E"/>
    <w:lvl w:ilvl="0" w:tplc="10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C92D3C"/>
    <w:multiLevelType w:val="hybridMultilevel"/>
    <w:tmpl w:val="CBCE3B2E"/>
    <w:lvl w:ilvl="0" w:tplc="10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66918475">
    <w:abstractNumId w:val="1"/>
  </w:num>
  <w:num w:numId="2" w16cid:durableId="1288856840">
    <w:abstractNumId w:val="2"/>
  </w:num>
  <w:num w:numId="3" w16cid:durableId="208105555">
    <w:abstractNumId w:val="0"/>
  </w:num>
  <w:num w:numId="4" w16cid:durableId="31669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66"/>
    <w:rsid w:val="003C6B52"/>
    <w:rsid w:val="00426C80"/>
    <w:rsid w:val="004562AC"/>
    <w:rsid w:val="004C359E"/>
    <w:rsid w:val="005100B2"/>
    <w:rsid w:val="00706096"/>
    <w:rsid w:val="0072692C"/>
    <w:rsid w:val="007850EB"/>
    <w:rsid w:val="00986795"/>
    <w:rsid w:val="00BD7D49"/>
    <w:rsid w:val="00BE44F9"/>
    <w:rsid w:val="00C55E66"/>
    <w:rsid w:val="00EB5C88"/>
    <w:rsid w:val="00ED7B3B"/>
    <w:rsid w:val="00F3398C"/>
    <w:rsid w:val="00F3436A"/>
    <w:rsid w:val="00FC4A09"/>
    <w:rsid w:val="05736EB8"/>
    <w:rsid w:val="0E428125"/>
    <w:rsid w:val="0F855571"/>
    <w:rsid w:val="107824B9"/>
    <w:rsid w:val="21B8B939"/>
    <w:rsid w:val="2228BE63"/>
    <w:rsid w:val="2D4CB3CB"/>
    <w:rsid w:val="3098EBF2"/>
    <w:rsid w:val="3875712D"/>
    <w:rsid w:val="462AFA2F"/>
    <w:rsid w:val="4A35CFED"/>
    <w:rsid w:val="4A61B0FE"/>
    <w:rsid w:val="4B3708BD"/>
    <w:rsid w:val="4F636070"/>
    <w:rsid w:val="52CF566F"/>
    <w:rsid w:val="593B7BA3"/>
    <w:rsid w:val="594C0B5E"/>
    <w:rsid w:val="60A1E956"/>
    <w:rsid w:val="6BA08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8185"/>
  <w15:chartTrackingRefBased/>
  <w15:docId w15:val="{54D73FFD-7832-428B-9823-764AC28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E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E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E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E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E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E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E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E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E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E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E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E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E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E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E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E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E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E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E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E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E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E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E6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44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4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2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s02web.zoom.us/j/88369679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ajan@irisinstitute.ca" TargetMode="External"/><Relationship Id="rId11" Type="http://schemas.microsoft.com/office/2020/10/relationships/intelligence" Target="intelligence2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Rajan</dc:creator>
  <cp:keywords/>
  <dc:description/>
  <cp:lastModifiedBy>Doris Rajan</cp:lastModifiedBy>
  <cp:revision>11</cp:revision>
  <dcterms:created xsi:type="dcterms:W3CDTF">2024-05-21T17:41:00Z</dcterms:created>
  <dcterms:modified xsi:type="dcterms:W3CDTF">2024-05-22T13:55:00Z</dcterms:modified>
</cp:coreProperties>
</file>